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73D20" w:rsidRDefault="00973D20">
      <w:pPr>
        <w:rPr>
          <w:rFonts w:ascii="Arial" w:hAnsi="Arial" w:cs="Arial"/>
          <w:color w:val="000000"/>
          <w:sz w:val="24"/>
          <w:lang w:val="fr-FR"/>
        </w:rPr>
      </w:pPr>
      <w:bookmarkStart w:id="0" w:name="_GoBack"/>
      <w:bookmarkEnd w:id="0"/>
      <w:r>
        <w:rPr>
          <w:rFonts w:ascii="Arial" w:hAnsi="Arial" w:cs="Arial"/>
          <w:b/>
          <w:color w:val="000000"/>
          <w:sz w:val="24"/>
          <w:lang w:val="fr-FR"/>
        </w:rPr>
        <w:t>Ca</w:t>
      </w:r>
      <w:r w:rsidR="00DA0AFE">
        <w:rPr>
          <w:rFonts w:ascii="Arial" w:hAnsi="Arial" w:cs="Arial"/>
          <w:b/>
          <w:color w:val="000000"/>
          <w:sz w:val="24"/>
          <w:lang w:val="fr-FR"/>
        </w:rPr>
        <w:t>salgrande Padana_Grand Prix 2016-2018</w:t>
      </w:r>
      <w:r>
        <w:rPr>
          <w:rFonts w:ascii="Arial" w:hAnsi="Arial" w:cs="Arial"/>
          <w:b/>
          <w:color w:val="000000"/>
          <w:sz w:val="24"/>
          <w:lang w:val="fr-FR"/>
        </w:rPr>
        <w:t xml:space="preserve"> </w:t>
      </w:r>
    </w:p>
    <w:p w:rsidR="00973D20" w:rsidRDefault="00973D20">
      <w:pPr>
        <w:rPr>
          <w:rFonts w:ascii="Arial" w:hAnsi="Arial" w:cs="Arial"/>
          <w:color w:val="000000"/>
          <w:sz w:val="24"/>
          <w:lang w:val="fr-FR"/>
        </w:rPr>
      </w:pPr>
    </w:p>
    <w:p w:rsidR="00973D20" w:rsidRDefault="00973D20">
      <w:pPr>
        <w:rPr>
          <w:rFonts w:ascii="Arial" w:hAnsi="Arial" w:cs="Arial"/>
          <w:color w:val="000000"/>
          <w:sz w:val="24"/>
          <w:lang w:val="fr-FR"/>
        </w:rPr>
      </w:pPr>
      <w:r>
        <w:rPr>
          <w:rFonts w:ascii="Arial" w:hAnsi="Arial" w:cs="Arial"/>
          <w:b/>
          <w:color w:val="000000"/>
          <w:sz w:val="24"/>
          <w:lang w:val="fr-FR"/>
        </w:rPr>
        <w:t>01</w:t>
      </w:r>
      <w:r>
        <w:rPr>
          <w:rFonts w:ascii="Arial" w:hAnsi="Arial" w:cs="Arial"/>
          <w:color w:val="000000"/>
          <w:sz w:val="24"/>
          <w:lang w:val="fr-FR"/>
        </w:rPr>
        <w:t>_</w:t>
      </w:r>
      <w:r>
        <w:rPr>
          <w:rFonts w:ascii="Arial" w:hAnsi="Arial" w:cs="Arial"/>
          <w:b/>
          <w:color w:val="000000"/>
          <w:sz w:val="24"/>
          <w:lang w:val="fr-FR"/>
        </w:rPr>
        <w:t>Casalgrande Padana</w:t>
      </w:r>
    </w:p>
    <w:p w:rsidR="00973D20" w:rsidRDefault="00973D20">
      <w:pPr>
        <w:ind w:left="2835"/>
        <w:rPr>
          <w:rFonts w:ascii="Arial" w:hAnsi="Arial" w:cs="Arial"/>
          <w:color w:val="000000"/>
          <w:sz w:val="24"/>
          <w:lang w:val="fr-FR"/>
        </w:rPr>
      </w:pPr>
    </w:p>
    <w:p w:rsidR="00973D20" w:rsidRDefault="00973D20">
      <w:pPr>
        <w:ind w:left="2835"/>
        <w:rPr>
          <w:rFonts w:ascii="Arial" w:hAnsi="Arial" w:cs="Arial"/>
          <w:color w:val="000000"/>
          <w:lang w:val="fr-FR"/>
        </w:rPr>
      </w:pPr>
      <w:r>
        <w:rPr>
          <w:rFonts w:ascii="Arial" w:hAnsi="Arial" w:cs="Arial"/>
          <w:i/>
          <w:color w:val="000000"/>
          <w:lang w:val="fr-FR"/>
        </w:rPr>
        <w:t>« Depuis les prémices de la longue histoire de notre production, nous avons mis au premier plan la protection de l’environnement, la sécurité et la santé sur le lieu de travail en dialoguant avec les communautés locales, en créant des projets spéciaux destinés aux questions sociales et au bien commun. Tout cela dans le but de trouver un équilibre parfait entre la croissance économique, l'innovation, le respect de l'environnement et la responsabilité sociale. Notre philosophie ne définit pas seulement le Made in Italy comme représentant la beauté et le luxe mais aussi l'éthique, l'engagement et le sens des responsabilités. Ce sont des valeurs qui nous ont permis de transformer un produit en une expérience à partager. »</w:t>
      </w:r>
    </w:p>
    <w:p w:rsidR="00973D20" w:rsidRDefault="00973D20">
      <w:pPr>
        <w:ind w:left="2835"/>
        <w:rPr>
          <w:rFonts w:ascii="Arial" w:hAnsi="Arial" w:cs="Arial"/>
          <w:color w:val="000000"/>
          <w:lang w:val="fr-FR"/>
        </w:rPr>
      </w:pPr>
    </w:p>
    <w:p w:rsidR="00973D20" w:rsidRDefault="00973D20">
      <w:pPr>
        <w:ind w:left="3540" w:firstLine="708"/>
        <w:rPr>
          <w:lang w:val="fr-FR"/>
        </w:rPr>
      </w:pPr>
      <w:r>
        <w:rPr>
          <w:rFonts w:ascii="Arial" w:hAnsi="Arial" w:cs="Arial"/>
          <w:b/>
          <w:color w:val="000000"/>
          <w:lang w:val="fr-FR"/>
        </w:rPr>
        <w:t>Franco Manfredini</w:t>
      </w:r>
      <w:r>
        <w:rPr>
          <w:rFonts w:ascii="Arial" w:hAnsi="Arial" w:cs="Arial"/>
          <w:color w:val="000000"/>
          <w:lang w:val="fr-FR"/>
        </w:rPr>
        <w:t xml:space="preserve"> - Président Casalgrande Padana</w:t>
      </w:r>
    </w:p>
    <w:p w:rsidR="00973D20" w:rsidRDefault="00973D20">
      <w:pPr>
        <w:ind w:left="3540" w:firstLine="708"/>
        <w:rPr>
          <w:lang w:val="fr-FR"/>
        </w:rPr>
      </w:pPr>
    </w:p>
    <w:p w:rsidR="00973D20" w:rsidRDefault="00973D20">
      <w:pPr>
        <w:ind w:left="3540" w:firstLine="708"/>
        <w:rPr>
          <w:lang w:val="fr-FR"/>
        </w:rPr>
      </w:pPr>
    </w:p>
    <w:p w:rsidR="00973D20" w:rsidRDefault="00973D20">
      <w:pPr>
        <w:ind w:left="3540" w:firstLine="708"/>
        <w:rPr>
          <w:lang w:val="fr-FR"/>
        </w:rPr>
      </w:pPr>
    </w:p>
    <w:p w:rsidR="00973D20" w:rsidRDefault="00973D20">
      <w:pPr>
        <w:rPr>
          <w:rFonts w:ascii="Arial" w:hAnsi="Arial" w:cs="Arial"/>
          <w:color w:val="000000"/>
          <w:sz w:val="24"/>
          <w:szCs w:val="24"/>
          <w:lang w:val="fr-FR"/>
        </w:rPr>
      </w:pPr>
    </w:p>
    <w:p w:rsidR="00973D20" w:rsidRDefault="00973D20">
      <w:pPr>
        <w:rPr>
          <w:lang w:val="fr-FR"/>
        </w:rPr>
      </w:pPr>
      <w:r>
        <w:rPr>
          <w:rFonts w:ascii="Arial" w:hAnsi="Arial" w:cs="Arial"/>
          <w:color w:val="000000"/>
          <w:sz w:val="24"/>
          <w:szCs w:val="24"/>
          <w:lang w:val="fr-FR"/>
        </w:rPr>
        <w:t>Casalgrande Padana produit depuis près de soixante ans des matériaux céramiques d'avant-garde. Ce sont des solutions innovantes et écologiques pour la réalisation d'enveloppes, de sols et de revêtements, en mesure de répondre à toutes les exigences créatives et technologiques du monde de l'architecture et du design. Il s'agit  d'une production d'excellence qui se caractérise par une politique industrielle fortement orientée vers l'innovation et le respect de l'environnement ainsi que par une activité de recherche et d'expérimentation intense afin d'améliorer continuellement le produit aussi bien au niveau de l'esthétique que de la performance.</w:t>
      </w:r>
    </w:p>
    <w:p w:rsidR="00973D20" w:rsidRDefault="00973D20">
      <w:pPr>
        <w:rPr>
          <w:lang w:val="fr-FR"/>
        </w:rPr>
      </w:pPr>
    </w:p>
    <w:p w:rsidR="00973D20" w:rsidRDefault="00973D20">
      <w:pPr>
        <w:rPr>
          <w:rFonts w:ascii="Arial" w:hAnsi="Arial" w:cs="Arial"/>
          <w:color w:val="000000"/>
          <w:sz w:val="24"/>
          <w:szCs w:val="24"/>
          <w:lang w:val="fr-FR"/>
        </w:rPr>
      </w:pPr>
      <w:r>
        <w:rPr>
          <w:rFonts w:ascii="Arial" w:hAnsi="Arial" w:cs="Arial"/>
          <w:color w:val="000000"/>
          <w:sz w:val="24"/>
          <w:lang w:val="fr-FR"/>
        </w:rPr>
        <w:t xml:space="preserve">L'entreprise est en mesure d'interpréter l'évolution et les tendances du marché, comme le témoignent d'ailleurs les volumes de production et de vente en constante augmentation. Les chiffres le montrent également : le groupe compte plus de mille employés répartis </w:t>
      </w:r>
      <w:r w:rsidR="00AD3EA1">
        <w:rPr>
          <w:rFonts w:ascii="Arial" w:hAnsi="Arial" w:cs="Arial"/>
          <w:color w:val="000000"/>
          <w:sz w:val="24"/>
          <w:lang w:val="fr-FR"/>
        </w:rPr>
        <w:t xml:space="preserve">dans </w:t>
      </w:r>
      <w:r>
        <w:rPr>
          <w:rFonts w:ascii="Arial" w:hAnsi="Arial" w:cs="Arial"/>
          <w:color w:val="000000"/>
          <w:sz w:val="24"/>
          <w:lang w:val="fr-FR"/>
        </w:rPr>
        <w:t>six établissements de haute technologies, situés au cœur du district céramique le plus important au monde, sur une surface totale de 700 000 mètres carré.</w:t>
      </w:r>
    </w:p>
    <w:p w:rsidR="00973D20" w:rsidRDefault="00973D20">
      <w:pPr>
        <w:rPr>
          <w:rFonts w:ascii="Arial" w:hAnsi="Arial" w:cs="Arial"/>
          <w:color w:val="000000"/>
          <w:sz w:val="24"/>
          <w:szCs w:val="24"/>
          <w:lang w:val="fr-FR"/>
        </w:rPr>
      </w:pPr>
    </w:p>
    <w:p w:rsidR="00973D20" w:rsidRDefault="00973D20">
      <w:pPr>
        <w:rPr>
          <w:rFonts w:ascii="Arial" w:hAnsi="Arial" w:cs="Arial"/>
          <w:color w:val="000000"/>
          <w:sz w:val="24"/>
          <w:lang w:val="fr-FR"/>
        </w:rPr>
      </w:pPr>
      <w:r>
        <w:rPr>
          <w:rFonts w:ascii="Arial" w:hAnsi="Arial" w:cs="Arial"/>
          <w:color w:val="000000"/>
          <w:sz w:val="24"/>
          <w:lang w:val="fr-FR"/>
        </w:rPr>
        <w:t xml:space="preserve">Le respect des ressources naturelles, la protection de l'environnement et la responsabilité sociale sont profondément ancrés dans l'ADN de l'entreprise, qui s'investit tous les jours dans la recherche de l'excellence afin de répondre pleinement à toutes les exigences de chaque domaine d'intervention architecturale. L'offre se caractérise également sur le plan des services à travers la structure Padana Engineering, société de conseil spécialisée dans la fourniture d'assistance tout au long du projet, de la sélection des matériaux au développement de ce dernier. </w:t>
      </w:r>
    </w:p>
    <w:p w:rsidR="00973D20" w:rsidRDefault="00973D20">
      <w:pPr>
        <w:rPr>
          <w:rFonts w:ascii="Arial" w:hAnsi="Arial" w:cs="Arial"/>
          <w:color w:val="000000"/>
          <w:sz w:val="24"/>
          <w:szCs w:val="24"/>
          <w:lang w:val="fr-FR"/>
        </w:rPr>
      </w:pPr>
      <w:r>
        <w:rPr>
          <w:rFonts w:ascii="Arial" w:hAnsi="Arial" w:cs="Arial"/>
          <w:color w:val="000000"/>
          <w:sz w:val="24"/>
          <w:lang w:val="fr-FR"/>
        </w:rPr>
        <w:t xml:space="preserve"> </w:t>
      </w:r>
    </w:p>
    <w:p w:rsidR="00973D20" w:rsidRDefault="00973D20">
      <w:pPr>
        <w:rPr>
          <w:rFonts w:ascii="Arial" w:hAnsi="Arial" w:cs="Arial"/>
          <w:color w:val="000000"/>
          <w:sz w:val="24"/>
          <w:szCs w:val="24"/>
          <w:lang w:val="fr-FR"/>
        </w:rPr>
      </w:pPr>
      <w:r>
        <w:rPr>
          <w:rFonts w:ascii="Arial" w:hAnsi="Arial" w:cs="Arial"/>
          <w:color w:val="000000"/>
          <w:sz w:val="24"/>
          <w:szCs w:val="24"/>
          <w:lang w:val="fr-FR"/>
        </w:rPr>
        <w:t>Le Centre de Recherche de l'entreprise développe continuellement des produits innovants et des solutions avant-gardistes pour répondre aux besoins des constructions modernes : des revêtements de façade aux dallages plus techniques (surélevés, flottants, industriels) en passant par des solutions pour faciliter l'utilisation des espaces publics et favoriser la chute des barrières architecturales jusqu'aux revêtements pour piscine. L'innovation va encore plus loin et arrive à la nouvelle frontière de la céramique bioactive avec la ligne révolutionnaire de dalles en grès cérame Bios Ceramics</w:t>
      </w:r>
      <w:r>
        <w:rPr>
          <w:rFonts w:ascii="Arial" w:hAnsi="Arial" w:cs="Arial"/>
          <w:color w:val="000000"/>
          <w:sz w:val="24"/>
          <w:szCs w:val="24"/>
          <w:vertAlign w:val="superscript"/>
          <w:lang w:val="fr-FR"/>
        </w:rPr>
        <w:t>®</w:t>
      </w:r>
      <w:r>
        <w:rPr>
          <w:rFonts w:ascii="Arial" w:hAnsi="Arial" w:cs="Arial"/>
          <w:color w:val="000000"/>
          <w:sz w:val="24"/>
          <w:szCs w:val="24"/>
          <w:lang w:val="fr-FR"/>
        </w:rPr>
        <w:t xml:space="preserve"> qui garantit de hautes prestations antibactériennes, autonettoyantes et la réduction des agents polluants. </w:t>
      </w:r>
    </w:p>
    <w:p w:rsidR="00973D20" w:rsidRDefault="00973D20">
      <w:pPr>
        <w:rPr>
          <w:rFonts w:ascii="Arial" w:hAnsi="Arial" w:cs="Arial"/>
          <w:color w:val="000000"/>
          <w:sz w:val="24"/>
          <w:szCs w:val="24"/>
          <w:lang w:val="fr-FR"/>
        </w:rPr>
      </w:pPr>
    </w:p>
    <w:p w:rsidR="00973D20" w:rsidRDefault="00973D20">
      <w:pPr>
        <w:rPr>
          <w:rFonts w:ascii="Arial" w:hAnsi="Arial" w:cs="Arial"/>
          <w:color w:val="000000"/>
          <w:sz w:val="24"/>
          <w:szCs w:val="24"/>
          <w:lang w:val="fr-FR"/>
        </w:rPr>
      </w:pPr>
      <w:r>
        <w:rPr>
          <w:rFonts w:ascii="Arial" w:hAnsi="Arial" w:cs="Arial"/>
          <w:color w:val="000000"/>
          <w:sz w:val="24"/>
          <w:szCs w:val="24"/>
          <w:lang w:val="fr-FR"/>
        </w:rPr>
        <w:t xml:space="preserve">L'histoire de Casalgrande Padana se distingue également par le soutien qu'elle apporte à des initiatives de grande ampleur dans le domaine du projet architectural. En premier lieu, </w:t>
      </w:r>
      <w:r>
        <w:rPr>
          <w:rFonts w:ascii="Arial" w:hAnsi="Arial" w:cs="Arial"/>
          <w:color w:val="000000"/>
          <w:sz w:val="24"/>
          <w:szCs w:val="24"/>
          <w:lang w:val="fr-FR"/>
        </w:rPr>
        <w:lastRenderedPageBreak/>
        <w:t xml:space="preserve">le Grand Prix, concours international créé en 1990 pour récompenser les œuvres qui ont su mettre en valeur les propriétés techniques et le potentiel d'expression des éléments en grès cérame produits par l'entreprise. Il est considéré comme l'un des plus importants rendez-vous internationaux de l'architecture employant la céramique. </w:t>
      </w:r>
    </w:p>
    <w:p w:rsidR="00973D20" w:rsidRDefault="00973D20">
      <w:pPr>
        <w:rPr>
          <w:rFonts w:ascii="Arial" w:hAnsi="Arial" w:cs="Arial"/>
          <w:color w:val="000000"/>
          <w:sz w:val="24"/>
          <w:szCs w:val="24"/>
          <w:lang w:val="fr-FR"/>
        </w:rPr>
      </w:pPr>
    </w:p>
    <w:p w:rsidR="00973D20" w:rsidRDefault="00973D20">
      <w:pPr>
        <w:rPr>
          <w:rFonts w:ascii="Arial" w:hAnsi="Arial" w:cs="Arial"/>
          <w:color w:val="000000"/>
          <w:sz w:val="24"/>
          <w:szCs w:val="24"/>
          <w:lang w:val="fr-FR"/>
        </w:rPr>
      </w:pPr>
      <w:r>
        <w:rPr>
          <w:rFonts w:ascii="Arial" w:hAnsi="Arial" w:cs="Arial"/>
          <w:color w:val="000000"/>
          <w:sz w:val="24"/>
          <w:szCs w:val="24"/>
          <w:lang w:val="fr-FR"/>
        </w:rPr>
        <w:t xml:space="preserve">La culture de production et la culture du projet sont des domaines essentiels qui, ces soixante dernières années, ont caractérisé les stratégies de développement de Casalgrande Padana et qui continueront à le faire afin de trouver le juste équilibre entre croissance économique et progrès technologique, respect de l'environnement et bien-être partagé. </w:t>
      </w:r>
    </w:p>
    <w:p w:rsidR="00973D20" w:rsidRDefault="00973D20">
      <w:pPr>
        <w:rPr>
          <w:rFonts w:ascii="Arial" w:hAnsi="Arial" w:cs="Arial"/>
          <w:color w:val="000000"/>
          <w:sz w:val="24"/>
          <w:szCs w:val="24"/>
          <w:lang w:val="fr-FR"/>
        </w:rPr>
      </w:pPr>
    </w:p>
    <w:p w:rsidR="00973D20" w:rsidRDefault="00973D20">
      <w:pPr>
        <w:rPr>
          <w:rFonts w:ascii="Arial" w:hAnsi="Arial" w:cs="Arial"/>
          <w:color w:val="000000"/>
          <w:sz w:val="24"/>
          <w:szCs w:val="24"/>
          <w:lang w:val="fr-FR"/>
        </w:rPr>
      </w:pPr>
    </w:p>
    <w:p w:rsidR="00973D20" w:rsidRDefault="00973D20">
      <w:pPr>
        <w:rPr>
          <w:rFonts w:ascii="HelveticaNeue-LightCond" w:hAnsi="HelveticaNeue-LightCond" w:cs="HelveticaNeue-LightCond"/>
          <w:color w:val="000000"/>
          <w:sz w:val="24"/>
          <w:szCs w:val="24"/>
          <w:lang w:val="fr-FR"/>
        </w:rPr>
      </w:pPr>
    </w:p>
    <w:p w:rsidR="00973D20" w:rsidRDefault="00973D20">
      <w:pPr>
        <w:rPr>
          <w:rFonts w:ascii="HelveticaNeue-LightCond" w:hAnsi="HelveticaNeue-LightCond" w:cs="HelveticaNeue-LightCond"/>
          <w:color w:val="000000"/>
          <w:sz w:val="24"/>
          <w:szCs w:val="24"/>
          <w:lang w:val="fr-FR"/>
        </w:rPr>
      </w:pPr>
    </w:p>
    <w:p w:rsidR="00973D20" w:rsidRDefault="00973D20">
      <w:pPr>
        <w:rPr>
          <w:rFonts w:ascii="Arial" w:hAnsi="Arial" w:cs="Arial"/>
          <w:color w:val="000000"/>
          <w:sz w:val="24"/>
          <w:szCs w:val="24"/>
          <w:lang w:val="fr-FR"/>
        </w:rPr>
      </w:pPr>
    </w:p>
    <w:p w:rsidR="00973D20" w:rsidRDefault="00973D20">
      <w:pPr>
        <w:rPr>
          <w:rFonts w:ascii="Arial" w:hAnsi="Arial" w:cs="Arial"/>
          <w:color w:val="000000"/>
          <w:sz w:val="24"/>
          <w:szCs w:val="24"/>
          <w:lang w:val="fr-FR"/>
        </w:rPr>
      </w:pPr>
    </w:p>
    <w:p w:rsidR="00973D20" w:rsidRDefault="00973D20">
      <w:pPr>
        <w:rPr>
          <w:lang w:val="fr-FR"/>
        </w:rPr>
      </w:pPr>
    </w:p>
    <w:sectPr w:rsidR="00973D20">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273" w:rsidRDefault="00F01273" w:rsidP="00B329F5">
      <w:r>
        <w:separator/>
      </w:r>
    </w:p>
  </w:endnote>
  <w:endnote w:type="continuationSeparator" w:id="0">
    <w:p w:rsidR="00F01273" w:rsidRDefault="00F01273" w:rsidP="00B32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HelveticaNeue-LightCond">
    <w:altName w:val="Cambria"/>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9F5" w:rsidRDefault="00B329F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9F5" w:rsidRDefault="00B329F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9F5" w:rsidRDefault="00B329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273" w:rsidRDefault="00F01273" w:rsidP="00B329F5">
      <w:r>
        <w:separator/>
      </w:r>
    </w:p>
  </w:footnote>
  <w:footnote w:type="continuationSeparator" w:id="0">
    <w:p w:rsidR="00F01273" w:rsidRDefault="00F01273" w:rsidP="00B32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9F5" w:rsidRDefault="00B329F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9F5" w:rsidRDefault="00B329F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9F5" w:rsidRDefault="00B329F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EA1"/>
    <w:rsid w:val="001F64A0"/>
    <w:rsid w:val="00410CF7"/>
    <w:rsid w:val="00973D20"/>
    <w:rsid w:val="00AD3EA1"/>
    <w:rsid w:val="00B329F5"/>
    <w:rsid w:val="00B3637E"/>
    <w:rsid w:val="00DA0AFE"/>
    <w:rsid w:val="00F012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879FC880-4BB5-E34A-9CB7-D849E05D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DefaultParagraphFont">
    <w:name w:val="Default Paragraph Font"/>
  </w:style>
  <w:style w:type="character" w:customStyle="1" w:styleId="Caratterepredefinitoparagrafo">
    <w:name w:val="Carattere predefinito paragrafo"/>
  </w:style>
  <w:style w:type="character" w:customStyle="1" w:styleId="CorpodeltestoCarattere">
    <w:name w:val="Corpo del testo Carattere"/>
    <w:rPr>
      <w:rFonts w:ascii="Arial" w:eastAsia="MS Mincho" w:hAnsi="Arial" w:cs="Arial"/>
      <w:szCs w:val="24"/>
    </w:rPr>
  </w:style>
  <w:style w:type="character" w:customStyle="1" w:styleId="ListLabel1">
    <w:name w:val="ListLabel 1"/>
    <w:rPr>
      <w:rFonts w:cs="Courier New"/>
    </w:rPr>
  </w:style>
  <w:style w:type="paragraph" w:customStyle="1" w:styleId="Titre">
    <w:name w:val="Titre"/>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customStyle="1" w:styleId="Lgende">
    <w:name w:val="Légende"/>
    <w:basedOn w:val="Normale"/>
    <w:pPr>
      <w:suppressLineNumbers/>
      <w:spacing w:before="120" w:after="120"/>
    </w:pPr>
    <w:rPr>
      <w:rFonts w:cs="Lucida Sans"/>
      <w:i/>
      <w:iCs/>
      <w:sz w:val="24"/>
      <w:szCs w:val="24"/>
    </w:rPr>
  </w:style>
  <w:style w:type="paragraph" w:customStyle="1" w:styleId="Index">
    <w:name w:val="Index"/>
    <w:basedOn w:val="Normale"/>
    <w:pPr>
      <w:suppressLineNumbers/>
    </w:pPr>
    <w:rPr>
      <w:rFonts w:cs="Lucida Sans"/>
    </w:rPr>
  </w:style>
  <w:style w:type="paragraph" w:customStyle="1" w:styleId="Corpodeltesto">
    <w:name w:val="Corpo del testo"/>
    <w:basedOn w:val="Normale"/>
    <w:rPr>
      <w:rFonts w:ascii="Arial" w:eastAsia="MS Mincho" w:hAnsi="Arial" w:cs="Arial"/>
      <w:szCs w:val="24"/>
    </w:rPr>
  </w:style>
  <w:style w:type="paragraph" w:styleId="Intestazione">
    <w:name w:val="header"/>
    <w:basedOn w:val="Normale"/>
    <w:link w:val="IntestazioneCarattere"/>
    <w:uiPriority w:val="99"/>
    <w:unhideWhenUsed/>
    <w:rsid w:val="00B329F5"/>
    <w:pPr>
      <w:tabs>
        <w:tab w:val="center" w:pos="4819"/>
        <w:tab w:val="right" w:pos="9638"/>
      </w:tabs>
    </w:pPr>
  </w:style>
  <w:style w:type="character" w:customStyle="1" w:styleId="IntestazioneCarattere">
    <w:name w:val="Intestazione Carattere"/>
    <w:link w:val="Intestazione"/>
    <w:uiPriority w:val="99"/>
    <w:rsid w:val="00B329F5"/>
    <w:rPr>
      <w:lang w:eastAsia="ar-SA"/>
    </w:rPr>
  </w:style>
  <w:style w:type="paragraph" w:styleId="Pidipagina">
    <w:name w:val="footer"/>
    <w:basedOn w:val="Normale"/>
    <w:link w:val="PidipaginaCarattere"/>
    <w:uiPriority w:val="99"/>
    <w:unhideWhenUsed/>
    <w:rsid w:val="00B329F5"/>
    <w:pPr>
      <w:tabs>
        <w:tab w:val="center" w:pos="4819"/>
        <w:tab w:val="right" w:pos="9638"/>
      </w:tabs>
    </w:pPr>
  </w:style>
  <w:style w:type="character" w:customStyle="1" w:styleId="PidipaginaCarattere">
    <w:name w:val="Piè di pagina Carattere"/>
    <w:link w:val="Pidipagina"/>
    <w:uiPriority w:val="99"/>
    <w:rsid w:val="00B329F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3469</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Casalgrande Padana 1960-2010</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Casalgrande Padana 1960-2010</dc:title>
  <dc:subject/>
  <dc:creator>Livio Salvadori</dc:creator>
  <cp:keywords/>
  <cp:lastModifiedBy>Cristina Benzi</cp:lastModifiedBy>
  <cp:revision>2</cp:revision>
  <cp:lastPrinted>1601-01-01T00:00:00Z</cp:lastPrinted>
  <dcterms:created xsi:type="dcterms:W3CDTF">2019-05-21T07:39:00Z</dcterms:created>
  <dcterms:modified xsi:type="dcterms:W3CDTF">2019-05-21T07:39:00Z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